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3D3CFF">
        <w:tc>
          <w:tcPr>
            <w:tcW w:w="3545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3D3CFF">
        <w:tc>
          <w:tcPr>
            <w:tcW w:w="3545" w:type="dxa"/>
            <w:hideMark/>
          </w:tcPr>
          <w:p w14:paraId="3385CE4A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11E79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350A1C6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11E79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441F987D" w:rsidR="003D3CFF" w:rsidRDefault="005E2733">
            <w:pPr>
              <w:rPr>
                <w:lang w:eastAsia="en-US"/>
              </w:rPr>
            </w:pPr>
            <w:proofErr w:type="spellStart"/>
            <w:r w:rsidRPr="00987D5E">
              <w:rPr>
                <w:rFonts w:ascii="Arial" w:hAnsi="Arial" w:cs="Arial"/>
                <w:lang w:val="en-GB" w:eastAsia="en-US"/>
              </w:rPr>
              <w:t>January</w:t>
            </w:r>
            <w:proofErr w:type="spellEnd"/>
            <w:r w:rsidRPr="00987D5E">
              <w:rPr>
                <w:rFonts w:ascii="Arial" w:hAnsi="Arial" w:cs="Arial"/>
                <w:lang w:val="en-GB" w:eastAsia="en-US"/>
              </w:rPr>
              <w:t xml:space="preserve"> 9</w:t>
            </w: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2A4C53A9" w:rsidR="003D3CFF" w:rsidRDefault="005E2733">
            <w:pPr>
              <w:rPr>
                <w:lang w:eastAsia="en-US"/>
              </w:rPr>
            </w:pPr>
            <w:r w:rsidRPr="00987D5E">
              <w:rPr>
                <w:rFonts w:ascii="Arial" w:hAnsi="Arial" w:cs="Arial"/>
                <w:lang w:val="en-GB" w:eastAsia="en-US"/>
              </w:rPr>
              <w:t>Sausio 9</w:t>
            </w:r>
          </w:p>
        </w:tc>
        <w:tc>
          <w:tcPr>
            <w:tcW w:w="990" w:type="dxa"/>
            <w:hideMark/>
          </w:tcPr>
          <w:p w14:paraId="0D18BFA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6F62ED6F" w14:textId="77777777" w:rsidTr="003D3CFF">
        <w:tc>
          <w:tcPr>
            <w:tcW w:w="4112" w:type="dxa"/>
            <w:gridSpan w:val="2"/>
            <w:hideMark/>
          </w:tcPr>
          <w:p w14:paraId="06E0C57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542A21E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C2FBB8E" w14:textId="77777777" w:rsidTr="003D3CFF">
        <w:tc>
          <w:tcPr>
            <w:tcW w:w="3545" w:type="dxa"/>
            <w:hideMark/>
          </w:tcPr>
          <w:p w14:paraId="413BB1B6" w14:textId="6B4C2F6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5E2733">
              <w:rPr>
                <w:rFonts w:ascii="Arial" w:hAnsi="Arial" w:cs="Arial"/>
                <w:lang w:val="en-GB" w:eastAsia="en-US"/>
              </w:rPr>
              <w:t>19NU-6</w:t>
            </w:r>
          </w:p>
        </w:tc>
        <w:tc>
          <w:tcPr>
            <w:tcW w:w="567" w:type="dxa"/>
          </w:tcPr>
          <w:p w14:paraId="2A1D6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5DE45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B1152A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29D83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FCD783E" w14:textId="25B29DE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5E2733">
              <w:rPr>
                <w:rFonts w:ascii="Arial" w:hAnsi="Arial" w:cs="Arial"/>
                <w:lang w:eastAsia="en-US"/>
              </w:rPr>
              <w:t>19NU-6</w:t>
            </w:r>
          </w:p>
        </w:tc>
        <w:tc>
          <w:tcPr>
            <w:tcW w:w="990" w:type="dxa"/>
          </w:tcPr>
          <w:p w14:paraId="188AB43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>ĮEIGOS KONTROLĖS IP KONTROLERIUI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IP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2D78F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5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00B94FBF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7777777" w:rsidR="00A35850" w:rsidRPr="00FB0DF4" w:rsidRDefault="005201BB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+5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77777777" w:rsidR="002D78F8" w:rsidRPr="00D96917" w:rsidRDefault="002D78F8" w:rsidP="002D78F8">
            <w:pPr>
              <w:rPr>
                <w:rFonts w:ascii="Arial" w:hAnsi="Arial" w:cs="Arial"/>
              </w:rPr>
            </w:pPr>
            <w:proofErr w:type="spellStart"/>
            <w:r w:rsidRPr="007F0D8D">
              <w:rPr>
                <w:rFonts w:ascii="Arial" w:hAnsi="Arial" w:cs="Arial"/>
              </w:rPr>
              <w:t>Ethernet</w:t>
            </w:r>
            <w:proofErr w:type="spellEnd"/>
            <w:r w:rsidRPr="007F0D8D">
              <w:rPr>
                <w:rFonts w:ascii="Arial" w:hAnsi="Arial" w:cs="Arial"/>
              </w:rPr>
              <w:t xml:space="preserve"> sąsaja, jungtis RJ-45, ryšiui su apsaugos postu/</w:t>
            </w:r>
            <w:proofErr w:type="spellStart"/>
            <w:r w:rsidRPr="007F0D8D">
              <w:rPr>
                <w:rFonts w:ascii="Arial" w:hAnsi="Arial" w:cs="Arial"/>
              </w:rPr>
              <w:t>Ethernet</w:t>
            </w:r>
            <w:proofErr w:type="spellEnd"/>
            <w:r w:rsidRPr="007F0D8D">
              <w:rPr>
                <w:rFonts w:ascii="Arial" w:hAnsi="Arial" w:cs="Arial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</w:rPr>
              <w:t>interface</w:t>
            </w:r>
            <w:proofErr w:type="spellEnd"/>
            <w:r w:rsidRPr="007F0D8D">
              <w:rPr>
                <w:rFonts w:ascii="Arial" w:hAnsi="Arial" w:cs="Arial"/>
              </w:rPr>
              <w:t xml:space="preserve">, RJ-45 </w:t>
            </w:r>
            <w:proofErr w:type="spellStart"/>
            <w:r w:rsidRPr="007F0D8D">
              <w:rPr>
                <w:rFonts w:ascii="Arial" w:hAnsi="Arial" w:cs="Arial"/>
              </w:rPr>
              <w:t>connector</w:t>
            </w:r>
            <w:proofErr w:type="spellEnd"/>
            <w:r w:rsidRPr="007F0D8D">
              <w:rPr>
                <w:rFonts w:ascii="Arial" w:hAnsi="Arial" w:cs="Arial"/>
              </w:rPr>
              <w:t xml:space="preserve">, </w:t>
            </w:r>
            <w:proofErr w:type="spellStart"/>
            <w:r w:rsidRPr="007F0D8D">
              <w:rPr>
                <w:rFonts w:ascii="Arial" w:hAnsi="Arial" w:cs="Arial"/>
              </w:rPr>
              <w:t>for</w:t>
            </w:r>
            <w:proofErr w:type="spellEnd"/>
            <w:r w:rsidRPr="007F0D8D">
              <w:rPr>
                <w:rFonts w:ascii="Arial" w:hAnsi="Arial" w:cs="Arial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</w:rPr>
              <w:t>communication</w:t>
            </w:r>
            <w:proofErr w:type="spellEnd"/>
            <w:r w:rsidRPr="007F0D8D">
              <w:rPr>
                <w:rFonts w:ascii="Arial" w:hAnsi="Arial" w:cs="Arial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</w:rPr>
              <w:t>with</w:t>
            </w:r>
            <w:proofErr w:type="spellEnd"/>
            <w:r w:rsidRPr="007F0D8D">
              <w:rPr>
                <w:rFonts w:ascii="Arial" w:hAnsi="Arial" w:cs="Arial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</w:rPr>
              <w:t>security</w:t>
            </w:r>
            <w:proofErr w:type="spellEnd"/>
            <w:r w:rsidRPr="007F0D8D">
              <w:rPr>
                <w:rFonts w:ascii="Arial" w:hAnsi="Arial" w:cs="Arial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</w:rPr>
              <w:t>post</w:t>
            </w:r>
            <w:proofErr w:type="spellEnd"/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77777777" w:rsidR="002D78F8" w:rsidRPr="00D96917" w:rsidRDefault="002D78F8" w:rsidP="002D78F8">
            <w:pPr>
              <w:jc w:val="center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1</w:t>
            </w:r>
          </w:p>
        </w:tc>
      </w:tr>
      <w:tr w:rsidR="00542870" w:rsidRPr="00D02E7B" w14:paraId="746C8F2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77777777" w:rsidR="00542870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 xml:space="preserve">Maitinimo įtampa/Power </w:t>
            </w:r>
            <w:proofErr w:type="spellStart"/>
            <w:r w:rsidRPr="00BC4DFD">
              <w:rPr>
                <w:rFonts w:ascii="Arial" w:hAnsi="Arial" w:cs="Arial"/>
              </w:rPr>
              <w:t>supply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voltage</w:t>
            </w:r>
            <w:proofErr w:type="spellEnd"/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77777777" w:rsidR="00542870" w:rsidRPr="00D96917" w:rsidRDefault="00683A10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=9÷18V</w:t>
            </w:r>
            <w:r w:rsidR="002D78F8">
              <w:rPr>
                <w:rFonts w:ascii="Arial" w:hAnsi="Arial" w:cs="Arial"/>
              </w:rPr>
              <w:t xml:space="preserve"> ar/</w:t>
            </w:r>
            <w:proofErr w:type="spellStart"/>
            <w:r w:rsidR="002D78F8">
              <w:rPr>
                <w:rFonts w:ascii="Arial" w:hAnsi="Arial" w:cs="Arial"/>
              </w:rPr>
              <w:t>or</w:t>
            </w:r>
            <w:proofErr w:type="spellEnd"/>
            <w:r w:rsidR="002D78F8">
              <w:rPr>
                <w:rFonts w:ascii="Arial" w:hAnsi="Arial" w:cs="Arial"/>
              </w:rPr>
              <w:t xml:space="preserve"> POE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2F1BE8E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1D218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C5BE22" w14:textId="77777777" w:rsidR="002D78F8" w:rsidRPr="002D78F8" w:rsidRDefault="002D78F8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Turi būti suderinamas su kortelių</w:t>
            </w:r>
            <w:r w:rsidR="00842E12">
              <w:rPr>
                <w:rFonts w:ascii="Arial" w:hAnsi="Arial" w:cs="Arial"/>
                <w:bCs/>
              </w:rPr>
              <w:t xml:space="preserve"> skaitytuvais naudojančiais </w:t>
            </w:r>
            <w:r w:rsidR="00842E12" w:rsidRPr="00842E12">
              <w:rPr>
                <w:rFonts w:ascii="Arial" w:hAnsi="Arial" w:cs="Arial"/>
                <w:bCs/>
              </w:rPr>
              <w:t xml:space="preserve">HID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iCLASS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abipusio autentiškumo tikrinimo algoritmu naudojant 64 bitų autentiškumo raktus/</w:t>
            </w:r>
            <w:proofErr w:type="spellStart"/>
            <w:r w:rsidR="00842E12">
              <w:rPr>
                <w:rFonts w:ascii="Arial" w:hAnsi="Arial" w:cs="Arial"/>
                <w:bCs/>
              </w:rPr>
              <w:t>M</w:t>
            </w:r>
            <w:r w:rsidR="00842E12" w:rsidRPr="00842E12">
              <w:rPr>
                <w:rFonts w:ascii="Arial" w:hAnsi="Arial" w:cs="Arial"/>
                <w:bCs/>
              </w:rPr>
              <w:t>ust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compatible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with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card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readers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that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uses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HID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iCLASS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two-way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authentication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algorithm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using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64-bit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authentication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keys</w:t>
            </w:r>
            <w:proofErr w:type="spellEnd"/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77777777" w:rsidR="00842E12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Turi būti suderinamas su esama įeigos kontrolės sistemos programine įranga/</w:t>
            </w:r>
            <w: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Must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Pr="00842E12">
              <w:rPr>
                <w:rFonts w:ascii="Arial" w:hAnsi="Arial" w:cs="Arial"/>
                <w:bCs/>
              </w:rPr>
              <w:t>compatible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with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existing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access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control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system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software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1FB40" w14:textId="77777777" w:rsidR="00273F27" w:rsidRDefault="00273F27">
      <w:r>
        <w:separator/>
      </w:r>
    </w:p>
  </w:endnote>
  <w:endnote w:type="continuationSeparator" w:id="0">
    <w:p w14:paraId="1F8A23B7" w14:textId="77777777" w:rsidR="00273F27" w:rsidRDefault="0027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F407A" w14:textId="77777777" w:rsidR="00273F27" w:rsidRDefault="00273F27">
      <w:r>
        <w:separator/>
      </w:r>
    </w:p>
  </w:footnote>
  <w:footnote w:type="continuationSeparator" w:id="0">
    <w:p w14:paraId="5769EFCE" w14:textId="77777777" w:rsidR="00273F27" w:rsidRDefault="00273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9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3</cp:revision>
  <cp:lastPrinted>2015-05-12T11:29:00Z</cp:lastPrinted>
  <dcterms:created xsi:type="dcterms:W3CDTF">2020-06-18T11:38:00Z</dcterms:created>
  <dcterms:modified xsi:type="dcterms:W3CDTF">2020-06-18T11:38:00Z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